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A1E" w:rsidRDefault="00E32A1E" w:rsidP="00317A10">
      <w:pPr>
        <w:spacing w:line="360" w:lineRule="auto"/>
        <w:jc w:val="both"/>
        <w:rPr>
          <w:rFonts w:cs="David"/>
          <w:rtl/>
        </w:rPr>
      </w:pPr>
    </w:p>
    <w:p w:rsidR="00E32A1E" w:rsidRDefault="00E32A1E" w:rsidP="00317A10">
      <w:pPr>
        <w:spacing w:line="360" w:lineRule="auto"/>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eastAsia"/>
          <w:rtl/>
        </w:rPr>
        <w:t>‏י</w:t>
      </w:r>
      <w:r>
        <w:rPr>
          <w:rFonts w:cs="David"/>
          <w:rtl/>
        </w:rPr>
        <w:t>"ב כסלו תשע"ט</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eastAsia"/>
          <w:rtl/>
        </w:rPr>
        <w:t>‏</w:t>
      </w:r>
      <w:r>
        <w:rPr>
          <w:rFonts w:cs="David"/>
          <w:rtl/>
        </w:rPr>
        <w:t>20 נובמבר 2018</w:t>
      </w:r>
    </w:p>
    <w:p w:rsidR="00317A10" w:rsidRPr="0041059E" w:rsidRDefault="00317A10" w:rsidP="00317A10">
      <w:pPr>
        <w:spacing w:line="360" w:lineRule="auto"/>
        <w:jc w:val="both"/>
        <w:rPr>
          <w:rFonts w:cs="David"/>
          <w:rtl/>
        </w:rPr>
      </w:pPr>
      <w:r w:rsidRPr="0041059E">
        <w:rPr>
          <w:rFonts w:cs="David" w:hint="cs"/>
          <w:rtl/>
        </w:rPr>
        <w:t>שלום רב,</w:t>
      </w:r>
    </w:p>
    <w:p w:rsidR="00317A10" w:rsidRPr="0041059E" w:rsidRDefault="00317A10" w:rsidP="00317A10">
      <w:pPr>
        <w:spacing w:line="360" w:lineRule="auto"/>
        <w:jc w:val="both"/>
        <w:rPr>
          <w:rFonts w:cs="David"/>
          <w:rtl/>
        </w:rPr>
      </w:pPr>
    </w:p>
    <w:p w:rsidR="00317A10" w:rsidRPr="00E32A1E" w:rsidRDefault="00E32A1E" w:rsidP="00317A10">
      <w:pPr>
        <w:autoSpaceDE w:val="0"/>
        <w:autoSpaceDN w:val="0"/>
        <w:bidi w:val="0"/>
        <w:adjustRightInd w:val="0"/>
        <w:spacing w:after="0" w:line="240" w:lineRule="auto"/>
        <w:jc w:val="center"/>
        <w:rPr>
          <w:rFonts w:ascii="David" w:hAnsi="David" w:cs="David"/>
          <w:b/>
          <w:bCs/>
          <w:sz w:val="28"/>
          <w:szCs w:val="28"/>
          <w:u w:val="single"/>
          <w:rtl/>
        </w:rPr>
      </w:pPr>
      <w:r w:rsidRPr="00E32A1E">
        <w:rPr>
          <w:rFonts w:ascii="David" w:hAnsi="David" w:cs="David" w:hint="cs"/>
          <w:sz w:val="28"/>
          <w:szCs w:val="28"/>
          <w:rtl/>
        </w:rPr>
        <w:t>הנדון:</w:t>
      </w:r>
      <w:r w:rsidR="00317A10" w:rsidRPr="00E32A1E">
        <w:rPr>
          <w:rFonts w:ascii="David" w:hAnsi="David" w:cs="David"/>
          <w:sz w:val="28"/>
          <w:szCs w:val="28"/>
          <w:rtl/>
        </w:rPr>
        <w:t xml:space="preserve"> </w:t>
      </w:r>
      <w:r w:rsidR="00317A10" w:rsidRPr="00E32A1E">
        <w:rPr>
          <w:rFonts w:ascii="David" w:hAnsi="David" w:cs="David"/>
          <w:b/>
          <w:bCs/>
          <w:sz w:val="28"/>
          <w:szCs w:val="28"/>
          <w:u w:val="single"/>
          <w:rtl/>
        </w:rPr>
        <w:t>מכרז 24/2018</w:t>
      </w:r>
    </w:p>
    <w:p w:rsidR="00317A10" w:rsidRPr="00E32A1E" w:rsidRDefault="00317A10" w:rsidP="00317A10">
      <w:pPr>
        <w:autoSpaceDE w:val="0"/>
        <w:autoSpaceDN w:val="0"/>
        <w:bidi w:val="0"/>
        <w:adjustRightInd w:val="0"/>
        <w:spacing w:after="0" w:line="240" w:lineRule="auto"/>
        <w:jc w:val="center"/>
        <w:rPr>
          <w:rFonts w:ascii="David" w:hAnsi="David" w:cs="David"/>
          <w:b/>
          <w:bCs/>
          <w:sz w:val="28"/>
          <w:szCs w:val="28"/>
          <w:u w:val="single"/>
          <w:rtl/>
        </w:rPr>
      </w:pPr>
      <w:r w:rsidRPr="00E32A1E">
        <w:rPr>
          <w:rFonts w:ascii="David" w:hAnsi="David" w:cs="David"/>
          <w:b/>
          <w:bCs/>
          <w:sz w:val="28"/>
          <w:szCs w:val="28"/>
          <w:u w:val="single"/>
          <w:rtl/>
        </w:rPr>
        <w:t>בקשה לקבלת הצעות למתן שירותים של יעוץ בהוראת השפה העברית עבור</w:t>
      </w:r>
    </w:p>
    <w:p w:rsidR="00317A10" w:rsidRPr="00E32A1E" w:rsidRDefault="00317A10" w:rsidP="00317A10">
      <w:pPr>
        <w:tabs>
          <w:tab w:val="left" w:pos="3493"/>
        </w:tabs>
        <w:spacing w:line="360" w:lineRule="auto"/>
        <w:jc w:val="center"/>
        <w:rPr>
          <w:rFonts w:ascii="David" w:hAnsi="David" w:cs="David"/>
          <w:b/>
          <w:bCs/>
          <w:sz w:val="28"/>
          <w:szCs w:val="28"/>
          <w:u w:val="single"/>
          <w:rtl/>
        </w:rPr>
      </w:pPr>
      <w:r w:rsidRPr="00E32A1E">
        <w:rPr>
          <w:rFonts w:ascii="David" w:hAnsi="David" w:cs="David"/>
          <w:b/>
          <w:bCs/>
          <w:sz w:val="28"/>
          <w:szCs w:val="28"/>
          <w:u w:val="single"/>
          <w:rtl/>
        </w:rPr>
        <w:t>עבור</w:t>
      </w:r>
      <w:r w:rsidRPr="00E32A1E">
        <w:rPr>
          <w:rFonts w:ascii="David" w:hAnsi="David" w:cs="David"/>
          <w:b/>
          <w:bCs/>
          <w:sz w:val="28"/>
          <w:szCs w:val="28"/>
          <w:u w:val="single"/>
        </w:rPr>
        <w:t xml:space="preserve"> </w:t>
      </w:r>
      <w:r w:rsidRPr="00E32A1E">
        <w:rPr>
          <w:rFonts w:ascii="David" w:hAnsi="David" w:cs="David"/>
          <w:b/>
          <w:bCs/>
          <w:sz w:val="28"/>
          <w:szCs w:val="28"/>
          <w:u w:val="single"/>
          <w:rtl/>
        </w:rPr>
        <w:t>משרד</w:t>
      </w:r>
      <w:r w:rsidRPr="00E32A1E">
        <w:rPr>
          <w:rFonts w:ascii="David" w:hAnsi="David" w:cs="David"/>
          <w:b/>
          <w:bCs/>
          <w:sz w:val="28"/>
          <w:szCs w:val="28"/>
          <w:u w:val="single"/>
        </w:rPr>
        <w:t xml:space="preserve"> </w:t>
      </w:r>
      <w:r w:rsidRPr="00E32A1E">
        <w:rPr>
          <w:rFonts w:ascii="David" w:hAnsi="David" w:cs="David"/>
          <w:b/>
          <w:bCs/>
          <w:sz w:val="28"/>
          <w:szCs w:val="28"/>
          <w:u w:val="single"/>
          <w:rtl/>
        </w:rPr>
        <w:t>העלייה</w:t>
      </w:r>
      <w:r w:rsidRPr="00E32A1E">
        <w:rPr>
          <w:rFonts w:ascii="David" w:hAnsi="David" w:cs="David"/>
          <w:b/>
          <w:bCs/>
          <w:sz w:val="28"/>
          <w:szCs w:val="28"/>
          <w:u w:val="single"/>
        </w:rPr>
        <w:t xml:space="preserve"> </w:t>
      </w:r>
      <w:r w:rsidRPr="00E32A1E">
        <w:rPr>
          <w:rFonts w:ascii="David" w:hAnsi="David" w:cs="David"/>
          <w:b/>
          <w:bCs/>
          <w:sz w:val="28"/>
          <w:szCs w:val="28"/>
          <w:u w:val="single"/>
          <w:rtl/>
        </w:rPr>
        <w:t>והקליטה</w:t>
      </w:r>
    </w:p>
    <w:p w:rsidR="00317A10" w:rsidRPr="00312723" w:rsidRDefault="00317A10" w:rsidP="00317A10">
      <w:pPr>
        <w:tabs>
          <w:tab w:val="left" w:pos="3493"/>
        </w:tabs>
        <w:spacing w:line="360" w:lineRule="auto"/>
        <w:jc w:val="center"/>
        <w:rPr>
          <w:rFonts w:ascii="David,Bold" w:cs="David,Bold"/>
          <w:b/>
          <w:bCs/>
          <w:sz w:val="24"/>
          <w:szCs w:val="24"/>
          <w:rtl/>
        </w:rPr>
      </w:pPr>
    </w:p>
    <w:p w:rsidR="00317A10" w:rsidRPr="00312723" w:rsidRDefault="00317A10" w:rsidP="00317A10">
      <w:pPr>
        <w:tabs>
          <w:tab w:val="left" w:pos="3493"/>
        </w:tabs>
        <w:spacing w:line="360" w:lineRule="auto"/>
        <w:jc w:val="center"/>
        <w:rPr>
          <w:rFonts w:cs="David"/>
          <w:b/>
          <w:bCs/>
          <w:sz w:val="24"/>
          <w:szCs w:val="24"/>
          <w:u w:val="single"/>
          <w:rtl/>
        </w:rPr>
      </w:pPr>
      <w:r w:rsidRPr="00312723">
        <w:rPr>
          <w:rFonts w:cs="David" w:hint="cs"/>
          <w:b/>
          <w:bCs/>
          <w:sz w:val="24"/>
          <w:szCs w:val="24"/>
          <w:u w:val="single"/>
          <w:rtl/>
        </w:rPr>
        <w:t>תשובות לשאלות הבהרה</w:t>
      </w:r>
    </w:p>
    <w:p w:rsidR="00317A10" w:rsidRPr="00312723" w:rsidRDefault="00317A10" w:rsidP="00317A10">
      <w:pPr>
        <w:spacing w:line="360" w:lineRule="auto"/>
        <w:jc w:val="both"/>
        <w:rPr>
          <w:rFonts w:cs="David"/>
          <w:sz w:val="24"/>
          <w:szCs w:val="24"/>
          <w:rtl/>
        </w:rPr>
      </w:pPr>
      <w:r w:rsidRPr="00312723">
        <w:rPr>
          <w:rFonts w:cs="David" w:hint="cs"/>
          <w:sz w:val="24"/>
          <w:szCs w:val="24"/>
          <w:rtl/>
        </w:rPr>
        <w:t>להלן התשובות לשאלות ההבהרה בנוגע למכרז שבנדון:</w:t>
      </w:r>
    </w:p>
    <w:p w:rsidR="00317A10" w:rsidRDefault="00317A10" w:rsidP="00317A10">
      <w:pPr>
        <w:spacing w:line="360" w:lineRule="auto"/>
        <w:jc w:val="both"/>
        <w:rPr>
          <w:rFonts w:cs="David"/>
          <w:rtl/>
        </w:rPr>
      </w:pPr>
    </w:p>
    <w:p w:rsidR="00317A10" w:rsidRPr="00F00429" w:rsidRDefault="00317A10" w:rsidP="00317A10">
      <w:pPr>
        <w:spacing w:line="360" w:lineRule="auto"/>
        <w:jc w:val="both"/>
        <w:rPr>
          <w:rFonts w:cs="David"/>
          <w:b/>
          <w:bCs/>
          <w:sz w:val="24"/>
          <w:szCs w:val="24"/>
          <w:u w:val="single"/>
          <w:rtl/>
        </w:rPr>
      </w:pPr>
      <w:r w:rsidRPr="00F00429">
        <w:rPr>
          <w:rFonts w:cs="David" w:hint="cs"/>
          <w:b/>
          <w:bCs/>
          <w:sz w:val="24"/>
          <w:szCs w:val="24"/>
          <w:u w:val="single"/>
          <w:rtl/>
        </w:rPr>
        <w:t xml:space="preserve">שאלה 1 </w:t>
      </w:r>
    </w:p>
    <w:p w:rsidR="00317A10" w:rsidRPr="00F00429" w:rsidRDefault="00317A10" w:rsidP="00317A10">
      <w:pPr>
        <w:spacing w:line="360" w:lineRule="auto"/>
        <w:jc w:val="both"/>
        <w:rPr>
          <w:rFonts w:ascii="David" w:hAnsi="David" w:cs="David"/>
          <w:sz w:val="24"/>
          <w:szCs w:val="24"/>
          <w:rtl/>
        </w:rPr>
      </w:pPr>
      <w:r w:rsidRPr="00F00429">
        <w:rPr>
          <w:rFonts w:ascii="David" w:hAnsi="David" w:cs="David"/>
          <w:sz w:val="24"/>
          <w:szCs w:val="24"/>
          <w:rtl/>
        </w:rPr>
        <w:t>אשמח לקבל את התייחסות המשרד בנוגע למקורות מידע אודות החלופות הקיימות. מהיכן עלינו להמציא את החומר על חומרי הלימוד הקיימים היום במסגרת האולפנים הפרטיים. הודות לכך שאנחנו גוף פרטי בעצמנו, אינני חושבת שגוף פרטי אחר ישמח לחלוק אתנו מידע מסוג זה.</w:t>
      </w:r>
    </w:p>
    <w:p w:rsidR="00317A10" w:rsidRPr="00802DD0" w:rsidRDefault="00317A10" w:rsidP="00317A10">
      <w:pPr>
        <w:spacing w:before="120" w:after="120" w:line="360" w:lineRule="auto"/>
        <w:ind w:right="-360"/>
        <w:jc w:val="both"/>
        <w:rPr>
          <w:rFonts w:ascii="David" w:hAnsi="David" w:cs="David"/>
          <w:b/>
          <w:bCs/>
          <w:sz w:val="24"/>
          <w:szCs w:val="24"/>
          <w:u w:val="single"/>
          <w:rtl/>
        </w:rPr>
      </w:pPr>
      <w:r w:rsidRPr="00802DD0">
        <w:rPr>
          <w:rFonts w:ascii="David" w:hAnsi="David" w:cs="David"/>
          <w:b/>
          <w:bCs/>
          <w:sz w:val="24"/>
          <w:szCs w:val="24"/>
          <w:u w:val="single"/>
          <w:rtl/>
        </w:rPr>
        <w:t>תשובה</w:t>
      </w:r>
    </w:p>
    <w:p w:rsidR="00317A10" w:rsidRPr="00802DD0" w:rsidRDefault="00317A10" w:rsidP="00317A10">
      <w:pPr>
        <w:spacing w:line="360" w:lineRule="auto"/>
        <w:jc w:val="both"/>
        <w:rPr>
          <w:rFonts w:ascii="David" w:hAnsi="David" w:cs="David"/>
          <w:sz w:val="24"/>
          <w:szCs w:val="24"/>
        </w:rPr>
      </w:pPr>
      <w:r>
        <w:rPr>
          <w:rFonts w:ascii="David" w:hAnsi="David" w:cs="David" w:hint="cs"/>
          <w:sz w:val="24"/>
          <w:szCs w:val="24"/>
          <w:rtl/>
        </w:rPr>
        <w:t xml:space="preserve">בהתאם לסעיף 1.3.2.2.1 </w:t>
      </w:r>
      <w:r w:rsidRPr="00802DD0">
        <w:rPr>
          <w:rFonts w:ascii="David" w:hAnsi="David" w:cs="David"/>
          <w:sz w:val="24"/>
          <w:szCs w:val="24"/>
          <w:rtl/>
        </w:rPr>
        <w:t xml:space="preserve">הספק הזוכה </w:t>
      </w:r>
      <w:r>
        <w:rPr>
          <w:rFonts w:ascii="David" w:hAnsi="David" w:cs="David" w:hint="cs"/>
          <w:sz w:val="24"/>
          <w:szCs w:val="24"/>
          <w:rtl/>
        </w:rPr>
        <w:t xml:space="preserve">נדרש לעיין בחומרים רלוונטיים ובשונה ממה שעולה מהשאלה, לא רק של האולפנים הכלולים היום במאגר. נושא זה יהיה באחריותו הבלעדית של הספק הזוכה כמו גם האחריות לדעת ולברר מהיכן וממי ניתן להשיג את החומרים הנדרשים. זו אחת ממטרות המכרז המרכזיות ולכן לא ברור מדוע שאלה זו מופנית אל המשרד. כמו כן, המשרד יעביר לספק הזוכה ניירות עמדה פנימיים שנכתבו על ידי האגף המקצועי בנושא זה. </w:t>
      </w:r>
    </w:p>
    <w:p w:rsidR="00317A10" w:rsidRPr="00802DD0" w:rsidRDefault="00317A10" w:rsidP="00317A10">
      <w:pPr>
        <w:spacing w:line="360" w:lineRule="auto"/>
        <w:jc w:val="both"/>
        <w:rPr>
          <w:rFonts w:ascii="David" w:hAnsi="David" w:cs="David"/>
          <w:b/>
          <w:bCs/>
          <w:sz w:val="24"/>
          <w:szCs w:val="24"/>
          <w:u w:val="single"/>
          <w:rtl/>
        </w:rPr>
      </w:pPr>
      <w:r w:rsidRPr="00802DD0">
        <w:rPr>
          <w:rFonts w:ascii="David" w:hAnsi="David" w:cs="David"/>
          <w:b/>
          <w:bCs/>
          <w:sz w:val="24"/>
          <w:szCs w:val="24"/>
          <w:u w:val="single"/>
          <w:rtl/>
        </w:rPr>
        <w:t xml:space="preserve">שאלה 2 </w:t>
      </w:r>
    </w:p>
    <w:p w:rsidR="00317A10" w:rsidRPr="00802DD0" w:rsidRDefault="00317A10" w:rsidP="00317A10">
      <w:pPr>
        <w:spacing w:line="360" w:lineRule="auto"/>
        <w:rPr>
          <w:rFonts w:ascii="David" w:hAnsi="David" w:cs="David"/>
          <w:sz w:val="24"/>
          <w:szCs w:val="24"/>
        </w:rPr>
      </w:pPr>
      <w:r w:rsidRPr="00802DD0">
        <w:rPr>
          <w:rFonts w:ascii="David" w:hAnsi="David" w:cs="David"/>
          <w:sz w:val="24"/>
          <w:szCs w:val="24"/>
          <w:rtl/>
        </w:rPr>
        <w:t>נספח 2 מ</w:t>
      </w:r>
      <w:r>
        <w:rPr>
          <w:rFonts w:ascii="David" w:hAnsi="David" w:cs="David"/>
          <w:sz w:val="24"/>
          <w:szCs w:val="24"/>
          <w:rtl/>
        </w:rPr>
        <w:t>בקש להציג פרטי מחיר עבור כתיב</w:t>
      </w:r>
      <w:r>
        <w:rPr>
          <w:rFonts w:ascii="David" w:hAnsi="David" w:cs="David" w:hint="cs"/>
          <w:sz w:val="24"/>
          <w:szCs w:val="24"/>
          <w:rtl/>
        </w:rPr>
        <w:t xml:space="preserve">ת </w:t>
      </w:r>
      <w:r w:rsidRPr="00802DD0">
        <w:rPr>
          <w:rFonts w:ascii="David" w:hAnsi="David" w:cs="David"/>
          <w:sz w:val="24"/>
          <w:szCs w:val="24"/>
          <w:rtl/>
        </w:rPr>
        <w:t>ועדכון מבחנים, ייעוץ להקמת אולפן מקוון, תיאור מצב קיים והמלצות והצגת מידע אודות רכיב שעתי. האם יש צורך לציין סכום להיקף התקשרות מלא? אם כן - באיזה חלק את ממליצה שזה יופיע? </w:t>
      </w:r>
    </w:p>
    <w:p w:rsidR="00317A10" w:rsidRPr="00802DD0" w:rsidRDefault="00317A10" w:rsidP="00317A10">
      <w:pPr>
        <w:spacing w:line="360" w:lineRule="auto"/>
        <w:jc w:val="both"/>
        <w:rPr>
          <w:rFonts w:ascii="David" w:hAnsi="David" w:cs="David"/>
          <w:sz w:val="24"/>
          <w:szCs w:val="24"/>
          <w:rtl/>
        </w:rPr>
      </w:pPr>
      <w:r w:rsidRPr="00802DD0">
        <w:rPr>
          <w:rFonts w:ascii="David" w:hAnsi="David" w:cs="David"/>
          <w:sz w:val="24"/>
          <w:szCs w:val="24"/>
          <w:rtl/>
        </w:rPr>
        <w:t xml:space="preserve">תשובה – </w:t>
      </w:r>
      <w:r w:rsidRPr="00802DD0">
        <w:rPr>
          <w:rFonts w:ascii="David" w:hAnsi="David" w:cs="David"/>
          <w:sz w:val="24"/>
          <w:szCs w:val="24"/>
          <w:u w:val="single"/>
          <w:rtl/>
        </w:rPr>
        <w:t>לא נדרש ולא ניתן בשלב הגשת ההצעה לציין היקף התקשרות מלא</w:t>
      </w:r>
      <w:r w:rsidRPr="00802DD0">
        <w:rPr>
          <w:rFonts w:ascii="David" w:hAnsi="David" w:cs="David"/>
          <w:sz w:val="24"/>
          <w:szCs w:val="24"/>
          <w:rtl/>
        </w:rPr>
        <w:t xml:space="preserve">. היקף ההתקשרות </w:t>
      </w:r>
      <w:r>
        <w:rPr>
          <w:rFonts w:ascii="David" w:hAnsi="David" w:cs="David" w:hint="cs"/>
          <w:sz w:val="24"/>
          <w:szCs w:val="24"/>
          <w:rtl/>
        </w:rPr>
        <w:t xml:space="preserve">הכולל </w:t>
      </w:r>
      <w:r w:rsidRPr="00802DD0">
        <w:rPr>
          <w:rFonts w:ascii="David" w:hAnsi="David" w:cs="David"/>
          <w:sz w:val="24"/>
          <w:szCs w:val="24"/>
          <w:rtl/>
        </w:rPr>
        <w:t xml:space="preserve">יקבע על ידי המשרד בעת חתימת הסכם עם הספק הזוכה, בהתאם להצעת המחיר של הספק הזוכה ובהתאם לכללים הקבועים לעניין זה במפרט המכרז. </w:t>
      </w:r>
    </w:p>
    <w:p w:rsidR="00317A10" w:rsidRDefault="00317A10" w:rsidP="00317A10">
      <w:pPr>
        <w:spacing w:line="360" w:lineRule="auto"/>
        <w:rPr>
          <w:rFonts w:cs="David"/>
          <w:sz w:val="24"/>
          <w:szCs w:val="24"/>
          <w:rtl/>
        </w:rPr>
      </w:pPr>
      <w:r w:rsidRPr="00F00429">
        <w:rPr>
          <w:rFonts w:cs="David" w:hint="cs"/>
          <w:b/>
          <w:bCs/>
          <w:sz w:val="24"/>
          <w:szCs w:val="24"/>
          <w:u w:val="single"/>
          <w:rtl/>
        </w:rPr>
        <w:lastRenderedPageBreak/>
        <w:t>הבהרה מטעם המשרד</w:t>
      </w:r>
      <w:r>
        <w:rPr>
          <w:rFonts w:cs="David" w:hint="cs"/>
          <w:sz w:val="24"/>
          <w:szCs w:val="24"/>
          <w:rtl/>
        </w:rPr>
        <w:t>:</w:t>
      </w:r>
    </w:p>
    <w:p w:rsidR="00317A10" w:rsidRPr="00F00429" w:rsidRDefault="00317A10" w:rsidP="00317A10">
      <w:pPr>
        <w:spacing w:line="360" w:lineRule="auto"/>
        <w:jc w:val="both"/>
        <w:rPr>
          <w:rFonts w:cs="David"/>
          <w:sz w:val="24"/>
          <w:szCs w:val="24"/>
          <w:rtl/>
        </w:rPr>
      </w:pPr>
      <w:r w:rsidRPr="00F00429">
        <w:rPr>
          <w:rFonts w:cs="David" w:hint="cs"/>
          <w:sz w:val="24"/>
          <w:szCs w:val="24"/>
          <w:rtl/>
        </w:rPr>
        <w:t xml:space="preserve">מי שכלול היום במאגר האולפנים של המשרד ומבקש להגיש הצעה למכרז, </w:t>
      </w:r>
      <w:r>
        <w:rPr>
          <w:rFonts w:cs="David" w:hint="cs"/>
          <w:sz w:val="24"/>
          <w:szCs w:val="24"/>
          <w:rtl/>
        </w:rPr>
        <w:t>מצוי במצב של ניגוד עניינים כאמור בסעיף 0.4.4. למפרט המכרז. אי לכך, מציע כזה, בהגשת הצעתו נותן הסכמתו לכך ש</w:t>
      </w:r>
      <w:r w:rsidRPr="00F00429">
        <w:rPr>
          <w:rFonts w:cs="David" w:hint="cs"/>
          <w:sz w:val="24"/>
          <w:szCs w:val="24"/>
          <w:rtl/>
        </w:rPr>
        <w:t xml:space="preserve">במידה ויזכה במכרז זה, יגרע באופן </w:t>
      </w:r>
      <w:proofErr w:type="spellStart"/>
      <w:r w:rsidRPr="00F00429">
        <w:rPr>
          <w:rFonts w:cs="David" w:hint="cs"/>
          <w:sz w:val="24"/>
          <w:szCs w:val="24"/>
          <w:rtl/>
        </w:rPr>
        <w:t>מ</w:t>
      </w:r>
      <w:r>
        <w:rPr>
          <w:rFonts w:cs="David" w:hint="cs"/>
          <w:sz w:val="24"/>
          <w:szCs w:val="24"/>
          <w:rtl/>
        </w:rPr>
        <w:t>י</w:t>
      </w:r>
      <w:r w:rsidRPr="00F00429">
        <w:rPr>
          <w:rFonts w:cs="David" w:hint="cs"/>
          <w:sz w:val="24"/>
          <w:szCs w:val="24"/>
          <w:rtl/>
        </w:rPr>
        <w:t>ידי</w:t>
      </w:r>
      <w:proofErr w:type="spellEnd"/>
      <w:r w:rsidRPr="00F00429">
        <w:rPr>
          <w:rFonts w:cs="David" w:hint="cs"/>
          <w:sz w:val="24"/>
          <w:szCs w:val="24"/>
          <w:rtl/>
        </w:rPr>
        <w:t xml:space="preserve"> ממאגר המשר</w:t>
      </w:r>
      <w:r>
        <w:rPr>
          <w:rFonts w:cs="David" w:hint="cs"/>
          <w:sz w:val="24"/>
          <w:szCs w:val="24"/>
          <w:rtl/>
        </w:rPr>
        <w:t>ד, באופן שהחל ממועד זכייתו המשרד לא יאשר שוברים לעולים ללימוד באולפן/ים</w:t>
      </w:r>
      <w:r w:rsidRPr="00F00429">
        <w:rPr>
          <w:rFonts w:cs="David" w:hint="cs"/>
          <w:sz w:val="24"/>
          <w:szCs w:val="24"/>
          <w:rtl/>
        </w:rPr>
        <w:t xml:space="preserve"> של</w:t>
      </w:r>
      <w:r>
        <w:rPr>
          <w:rFonts w:cs="David" w:hint="cs"/>
          <w:sz w:val="24"/>
          <w:szCs w:val="24"/>
          <w:rtl/>
        </w:rPr>
        <w:t>ו והוא לא יוכל לשוב ולהיכלל במאגר</w:t>
      </w:r>
      <w:r w:rsidRPr="00F00429">
        <w:rPr>
          <w:rFonts w:cs="David" w:hint="cs"/>
          <w:sz w:val="24"/>
          <w:szCs w:val="24"/>
          <w:rtl/>
        </w:rPr>
        <w:t xml:space="preserve"> למשך</w:t>
      </w:r>
      <w:r>
        <w:rPr>
          <w:rFonts w:cs="David" w:hint="cs"/>
          <w:sz w:val="24"/>
          <w:szCs w:val="24"/>
          <w:rtl/>
        </w:rPr>
        <w:t xml:space="preserve"> כל תקופת ההתקשרות עם המשרד ולתקופה של שנה</w:t>
      </w:r>
      <w:r w:rsidRPr="00F00429">
        <w:rPr>
          <w:rFonts w:cs="David" w:hint="cs"/>
          <w:sz w:val="24"/>
          <w:szCs w:val="24"/>
          <w:rtl/>
        </w:rPr>
        <w:t xml:space="preserve"> לאחר תום </w:t>
      </w:r>
      <w:r>
        <w:rPr>
          <w:rFonts w:cs="David" w:hint="cs"/>
          <w:sz w:val="24"/>
          <w:szCs w:val="24"/>
          <w:rtl/>
        </w:rPr>
        <w:t xml:space="preserve">תקופת </w:t>
      </w:r>
      <w:r w:rsidRPr="00F00429">
        <w:rPr>
          <w:rFonts w:cs="David" w:hint="cs"/>
          <w:sz w:val="24"/>
          <w:szCs w:val="24"/>
          <w:rtl/>
        </w:rPr>
        <w:t xml:space="preserve">ההתקשרות עמו. </w:t>
      </w:r>
      <w:r>
        <w:rPr>
          <w:rFonts w:cs="David" w:hint="cs"/>
          <w:sz w:val="24"/>
          <w:szCs w:val="24"/>
          <w:rtl/>
        </w:rPr>
        <w:t xml:space="preserve">כמו כן, אותו ספק זוכה יהיה מנוע בכל דרך אחרת ממתן שירותים למשרד/לעולים בתחום הוראת השפה העברית. </w:t>
      </w:r>
    </w:p>
    <w:p w:rsidR="00317A10" w:rsidRDefault="00317A10" w:rsidP="00317A10">
      <w:pPr>
        <w:spacing w:line="360" w:lineRule="auto"/>
      </w:pPr>
    </w:p>
    <w:p w:rsidR="00180160" w:rsidRPr="00317A10" w:rsidRDefault="00180160" w:rsidP="00A61E84">
      <w:pPr>
        <w:tabs>
          <w:tab w:val="left" w:pos="7721"/>
        </w:tabs>
        <w:rPr>
          <w:rFonts w:asciiTheme="minorBidi" w:hAnsiTheme="minorBidi" w:cs="David"/>
          <w:sz w:val="24"/>
          <w:szCs w:val="24"/>
          <w:rtl/>
        </w:rPr>
      </w:pPr>
    </w:p>
    <w:p w:rsidR="00180160" w:rsidRDefault="00180160" w:rsidP="00A61E84">
      <w:pPr>
        <w:tabs>
          <w:tab w:val="left" w:pos="7721"/>
        </w:tabs>
        <w:rPr>
          <w:rFonts w:asciiTheme="minorBidi" w:hAnsiTheme="minorBidi"/>
          <w:sz w:val="24"/>
          <w:szCs w:val="24"/>
          <w:rtl/>
        </w:rPr>
      </w:pPr>
    </w:p>
    <w:p w:rsidR="00180160" w:rsidRPr="002A15BD" w:rsidRDefault="002A15BD" w:rsidP="002A15BD">
      <w:pPr>
        <w:spacing w:line="360" w:lineRule="auto"/>
        <w:jc w:val="both"/>
        <w:rPr>
          <w:rFonts w:cs="David" w:hint="cs"/>
          <w:sz w:val="24"/>
          <w:szCs w:val="24"/>
          <w:rtl/>
        </w:rPr>
      </w:pPr>
      <w:r w:rsidRPr="002A15BD">
        <w:rPr>
          <w:rFonts w:cs="David" w:hint="cs"/>
          <w:sz w:val="24"/>
          <w:szCs w:val="24"/>
          <w:rtl/>
        </w:rPr>
        <w:t xml:space="preserve">בברכה </w:t>
      </w:r>
      <w:bookmarkStart w:id="0" w:name="_GoBack"/>
      <w:bookmarkEnd w:id="0"/>
    </w:p>
    <w:p w:rsidR="002A15BD" w:rsidRPr="002A15BD" w:rsidRDefault="002A15BD" w:rsidP="002A15BD">
      <w:pPr>
        <w:spacing w:line="360" w:lineRule="auto"/>
        <w:jc w:val="both"/>
        <w:rPr>
          <w:rFonts w:cs="David" w:hint="cs"/>
          <w:sz w:val="24"/>
          <w:szCs w:val="24"/>
          <w:rtl/>
        </w:rPr>
      </w:pPr>
      <w:r w:rsidRPr="002A15BD">
        <w:rPr>
          <w:rFonts w:cs="David" w:hint="cs"/>
          <w:sz w:val="24"/>
          <w:szCs w:val="24"/>
          <w:rtl/>
        </w:rPr>
        <w:t xml:space="preserve">אתי </w:t>
      </w:r>
      <w:proofErr w:type="spellStart"/>
      <w:r w:rsidRPr="002A15BD">
        <w:rPr>
          <w:rFonts w:cs="David" w:hint="cs"/>
          <w:sz w:val="24"/>
          <w:szCs w:val="24"/>
          <w:rtl/>
        </w:rPr>
        <w:t>גובני</w:t>
      </w:r>
      <w:proofErr w:type="spellEnd"/>
    </w:p>
    <w:p w:rsidR="002A15BD" w:rsidRDefault="002A15BD" w:rsidP="002A15BD">
      <w:pPr>
        <w:spacing w:line="360" w:lineRule="auto"/>
        <w:jc w:val="both"/>
        <w:rPr>
          <w:rFonts w:asciiTheme="minorBidi" w:hAnsiTheme="minorBidi"/>
          <w:sz w:val="24"/>
          <w:szCs w:val="24"/>
          <w:rtl/>
        </w:rPr>
      </w:pPr>
      <w:r w:rsidRPr="002A15BD">
        <w:rPr>
          <w:rFonts w:cs="David" w:hint="cs"/>
          <w:sz w:val="24"/>
          <w:szCs w:val="24"/>
          <w:rtl/>
        </w:rPr>
        <w:t>מרכזת ועדת מכרזים</w:t>
      </w:r>
      <w:r>
        <w:rPr>
          <w:rFonts w:asciiTheme="minorBidi" w:hAnsiTheme="minorBidi" w:hint="cs"/>
          <w:sz w:val="24"/>
          <w:szCs w:val="24"/>
          <w:rtl/>
        </w:rPr>
        <w:t xml:space="preserve"> </w:t>
      </w:r>
    </w:p>
    <w:p w:rsidR="00180160" w:rsidRDefault="00180160" w:rsidP="00A61E84">
      <w:pPr>
        <w:tabs>
          <w:tab w:val="left" w:pos="7721"/>
        </w:tabs>
        <w:rPr>
          <w:rFonts w:asciiTheme="minorBidi" w:hAnsiTheme="minorBidi"/>
          <w:sz w:val="24"/>
          <w:szCs w:val="24"/>
          <w:rtl/>
        </w:rPr>
      </w:pPr>
    </w:p>
    <w:p w:rsidR="00180160" w:rsidRDefault="00180160" w:rsidP="00A61E84">
      <w:pPr>
        <w:tabs>
          <w:tab w:val="left" w:pos="7721"/>
        </w:tabs>
        <w:rPr>
          <w:rFonts w:asciiTheme="minorBidi" w:hAnsiTheme="minorBidi"/>
          <w:sz w:val="24"/>
          <w:szCs w:val="24"/>
          <w:rtl/>
        </w:rPr>
      </w:pPr>
    </w:p>
    <w:sectPr w:rsidR="00180160" w:rsidSect="005A4595">
      <w:headerReference w:type="default" r:id="rId12"/>
      <w:footerReference w:type="default" r:id="rId13"/>
      <w:pgSz w:w="11906" w:h="16838" w:code="9"/>
      <w:pgMar w:top="1985" w:right="1558" w:bottom="284" w:left="1701" w:header="0" w:footer="30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4299" w:rsidRDefault="00CC4299" w:rsidP="00417B9B">
      <w:r>
        <w:separator/>
      </w:r>
    </w:p>
  </w:endnote>
  <w:endnote w:type="continuationSeparator" w:id="0">
    <w:p w:rsidR="00CC4299" w:rsidRDefault="00CC4299" w:rsidP="00417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7FBF" w:rsidRPr="00087FBF" w:rsidRDefault="003226F5" w:rsidP="00087FBF">
    <w:pPr>
      <w:pStyle w:val="a5"/>
      <w:rPr>
        <w:rFonts w:asciiTheme="minorBidi" w:hAnsiTheme="minorBidi"/>
        <w:color w:val="377BBF"/>
        <w:sz w:val="24"/>
        <w:szCs w:val="24"/>
        <w:rtl/>
      </w:rPr>
    </w:pPr>
    <w:r>
      <w:rPr>
        <w:rFonts w:asciiTheme="minorBidi" w:hAnsiTheme="minorBidi"/>
        <w:noProof/>
        <w:color w:val="377BBF"/>
        <w:sz w:val="24"/>
        <w:szCs w:val="24"/>
        <w:rtl/>
      </w:rPr>
      <w:drawing>
        <wp:anchor distT="0" distB="0" distL="114300" distR="114300" simplePos="0" relativeHeight="251658240" behindDoc="1" locked="0" layoutInCell="1" allowOverlap="1" wp14:anchorId="75E7AAE7" wp14:editId="539453E8">
          <wp:simplePos x="0" y="0"/>
          <wp:positionH relativeFrom="column">
            <wp:posOffset>2091809</wp:posOffset>
          </wp:positionH>
          <wp:positionV relativeFrom="paragraph">
            <wp:posOffset>-1916430</wp:posOffset>
          </wp:positionV>
          <wp:extent cx="4282449" cy="3032766"/>
          <wp:effectExtent l="0" t="0" r="381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282449" cy="3032766"/>
                  </a:xfrm>
                  <a:prstGeom prst="rect">
                    <a:avLst/>
                  </a:prstGeom>
                </pic:spPr>
              </pic:pic>
            </a:graphicData>
          </a:graphic>
          <wp14:sizeRelH relativeFrom="page">
            <wp14:pctWidth>0</wp14:pctWidth>
          </wp14:sizeRelH>
          <wp14:sizeRelV relativeFrom="page">
            <wp14:pctHeight>0</wp14:pctHeight>
          </wp14:sizeRelV>
        </wp:anchor>
      </w:drawing>
    </w:r>
  </w:p>
  <w:tbl>
    <w:tblPr>
      <w:tblStyle w:val="a9"/>
      <w:bidiVisual/>
      <w:tblW w:w="3928" w:type="dxa"/>
      <w:tblInd w:w="59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
      <w:gridCol w:w="2936"/>
    </w:tblGrid>
    <w:tr w:rsidR="00087FBF" w:rsidTr="00A61E84">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377BBF"/>
              <w:sz w:val="24"/>
              <w:szCs w:val="24"/>
              <w:rtl/>
            </w:rPr>
            <w:t>טלפון:</w:t>
          </w:r>
        </w:p>
      </w:tc>
      <w:tc>
        <w:tcPr>
          <w:tcW w:w="2936" w:type="dxa"/>
        </w:tcPr>
        <w:p w:rsidR="00087FBF" w:rsidRDefault="00983AF7" w:rsidP="00902FD1">
          <w:pPr>
            <w:pStyle w:val="a5"/>
            <w:rPr>
              <w:rFonts w:asciiTheme="minorBidi" w:hAnsiTheme="minorBidi"/>
              <w:color w:val="377BBF"/>
              <w:sz w:val="24"/>
              <w:szCs w:val="24"/>
              <w:rtl/>
            </w:rPr>
          </w:pPr>
          <w:r>
            <w:rPr>
              <w:rFonts w:asciiTheme="minorBidi" w:hAnsiTheme="minorBidi"/>
              <w:color w:val="377BBF"/>
              <w:sz w:val="24"/>
              <w:szCs w:val="24"/>
            </w:rPr>
            <w:t>02-6752683</w:t>
          </w:r>
        </w:p>
      </w:tc>
    </w:tr>
    <w:tr w:rsidR="00087FBF" w:rsidTr="00A61E84">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377BBF"/>
              <w:sz w:val="24"/>
              <w:szCs w:val="24"/>
              <w:rtl/>
            </w:rPr>
            <w:t>פקס:</w:t>
          </w:r>
        </w:p>
      </w:tc>
      <w:tc>
        <w:tcPr>
          <w:tcW w:w="2936" w:type="dxa"/>
        </w:tcPr>
        <w:p w:rsidR="00087FBF" w:rsidRDefault="00983AF7" w:rsidP="00902FD1">
          <w:pPr>
            <w:pStyle w:val="a5"/>
            <w:rPr>
              <w:rFonts w:asciiTheme="minorBidi" w:hAnsiTheme="minorBidi"/>
              <w:color w:val="377BBF"/>
              <w:sz w:val="24"/>
              <w:szCs w:val="24"/>
              <w:rtl/>
            </w:rPr>
          </w:pPr>
          <w:r>
            <w:rPr>
              <w:rFonts w:asciiTheme="minorBidi" w:hAnsiTheme="minorBidi"/>
              <w:color w:val="377BBF"/>
              <w:sz w:val="24"/>
              <w:szCs w:val="24"/>
            </w:rPr>
            <w:t>02-6752674</w:t>
          </w:r>
        </w:p>
      </w:tc>
    </w:tr>
    <w:tr w:rsidR="00087FBF" w:rsidTr="00A61E84">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377BBF"/>
              <w:sz w:val="24"/>
              <w:szCs w:val="24"/>
              <w:rtl/>
            </w:rPr>
            <w:t>כתובת:</w:t>
          </w:r>
        </w:p>
      </w:tc>
      <w:tc>
        <w:tcPr>
          <w:tcW w:w="2936" w:type="dxa"/>
        </w:tcPr>
        <w:p w:rsidR="00087FBF" w:rsidRDefault="00087FBF" w:rsidP="00087FBF">
          <w:pPr>
            <w:pStyle w:val="a5"/>
            <w:tabs>
              <w:tab w:val="clear" w:pos="8306"/>
              <w:tab w:val="right" w:pos="8645"/>
            </w:tabs>
            <w:rPr>
              <w:rFonts w:asciiTheme="minorBidi" w:hAnsiTheme="minorBidi"/>
              <w:color w:val="377BBF"/>
              <w:sz w:val="24"/>
              <w:szCs w:val="24"/>
              <w:rtl/>
            </w:rPr>
          </w:pPr>
          <w:r>
            <w:rPr>
              <w:rFonts w:asciiTheme="minorBidi" w:hAnsiTheme="minorBidi" w:hint="cs"/>
              <w:color w:val="377BBF"/>
              <w:sz w:val="24"/>
              <w:szCs w:val="24"/>
              <w:rtl/>
            </w:rPr>
            <w:t>ק</w:t>
          </w:r>
          <w:r w:rsidRPr="00087FBF">
            <w:rPr>
              <w:rFonts w:asciiTheme="minorBidi" w:hAnsiTheme="minorBidi"/>
              <w:color w:val="377BBF"/>
              <w:sz w:val="24"/>
              <w:szCs w:val="24"/>
              <w:rtl/>
            </w:rPr>
            <w:t>פלן 2 , ירושלים 9195016</w:t>
          </w:r>
        </w:p>
      </w:tc>
    </w:tr>
    <w:tr w:rsidR="00087FBF" w:rsidTr="00A61E84">
      <w:tc>
        <w:tcPr>
          <w:tcW w:w="992" w:type="dxa"/>
        </w:tcPr>
        <w:p w:rsidR="00087FBF" w:rsidRDefault="00087FBF" w:rsidP="00087FBF">
          <w:pPr>
            <w:pStyle w:val="a5"/>
            <w:rPr>
              <w:rFonts w:asciiTheme="minorBidi" w:hAnsiTheme="minorBidi"/>
              <w:color w:val="377BBF"/>
              <w:sz w:val="24"/>
              <w:szCs w:val="24"/>
              <w:rtl/>
            </w:rPr>
          </w:pPr>
          <w:r w:rsidRPr="00087FBF">
            <w:rPr>
              <w:rFonts w:asciiTheme="minorBidi" w:hAnsiTheme="minorBidi" w:hint="cs"/>
              <w:color w:val="DE582D"/>
              <w:sz w:val="24"/>
              <w:szCs w:val="24"/>
              <w:rtl/>
            </w:rPr>
            <w:t>אתר:</w:t>
          </w:r>
        </w:p>
      </w:tc>
      <w:tc>
        <w:tcPr>
          <w:tcW w:w="2936" w:type="dxa"/>
        </w:tcPr>
        <w:p w:rsidR="00087FBF" w:rsidRDefault="00087FBF" w:rsidP="00087FBF">
          <w:pPr>
            <w:pStyle w:val="a5"/>
            <w:rPr>
              <w:rFonts w:asciiTheme="minorBidi" w:hAnsiTheme="minorBidi"/>
              <w:color w:val="377BBF"/>
              <w:sz w:val="24"/>
              <w:szCs w:val="24"/>
              <w:rtl/>
            </w:rPr>
          </w:pPr>
          <w:r w:rsidRPr="00087FBF">
            <w:rPr>
              <w:rFonts w:asciiTheme="minorBidi" w:hAnsiTheme="minorBidi"/>
              <w:color w:val="DE582D"/>
              <w:sz w:val="24"/>
              <w:szCs w:val="24"/>
            </w:rPr>
            <w:t>www.klita.gov.il</w:t>
          </w:r>
        </w:p>
      </w:tc>
    </w:tr>
  </w:tbl>
  <w:p w:rsidR="00B86E7B" w:rsidRPr="00087FBF" w:rsidRDefault="00B86E7B" w:rsidP="00087FBF">
    <w:pPr>
      <w:pStyle w:val="a5"/>
      <w:ind w:firstLine="7937"/>
      <w:rPr>
        <w:rFonts w:asciiTheme="minorBidi" w:hAnsiTheme="minorBidi"/>
        <w:color w:val="377BBF"/>
        <w:sz w:val="24"/>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4299" w:rsidRDefault="00CC4299" w:rsidP="00417B9B">
      <w:r>
        <w:separator/>
      </w:r>
    </w:p>
  </w:footnote>
  <w:footnote w:type="continuationSeparator" w:id="0">
    <w:p w:rsidR="00CC4299" w:rsidRDefault="00CC4299" w:rsidP="00417B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9B" w:rsidRPr="00D76FB3" w:rsidRDefault="00A61E84" w:rsidP="00D76FB3">
    <w:pPr>
      <w:pStyle w:val="a3"/>
    </w:pPr>
    <w:r>
      <w:rPr>
        <w:noProof/>
      </w:rPr>
      <w:drawing>
        <wp:anchor distT="0" distB="0" distL="114300" distR="114300" simplePos="0" relativeHeight="251659264" behindDoc="1" locked="0" layoutInCell="1" allowOverlap="1" wp14:anchorId="4A6C2616" wp14:editId="31FDEFDC">
          <wp:simplePos x="0" y="0"/>
          <wp:positionH relativeFrom="column">
            <wp:posOffset>-835053</wp:posOffset>
          </wp:positionH>
          <wp:positionV relativeFrom="paragraph">
            <wp:posOffset>81886</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775A33"/>
    <w:multiLevelType w:val="hybridMultilevel"/>
    <w:tmpl w:val="2488F0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7EBB0F57"/>
    <w:multiLevelType w:val="hybridMultilevel"/>
    <w:tmpl w:val="3632923E"/>
    <w:lvl w:ilvl="0" w:tplc="8DD4606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19E"/>
    <w:rsid w:val="00087FBF"/>
    <w:rsid w:val="00114813"/>
    <w:rsid w:val="00146BC0"/>
    <w:rsid w:val="001549F0"/>
    <w:rsid w:val="00180160"/>
    <w:rsid w:val="001C1E97"/>
    <w:rsid w:val="00260AB5"/>
    <w:rsid w:val="00286EE8"/>
    <w:rsid w:val="00292C79"/>
    <w:rsid w:val="00294D9B"/>
    <w:rsid w:val="002A15BD"/>
    <w:rsid w:val="00317A10"/>
    <w:rsid w:val="003226F5"/>
    <w:rsid w:val="003246A4"/>
    <w:rsid w:val="00352922"/>
    <w:rsid w:val="00381DB1"/>
    <w:rsid w:val="003B5513"/>
    <w:rsid w:val="003C751F"/>
    <w:rsid w:val="00417B9B"/>
    <w:rsid w:val="00441E6F"/>
    <w:rsid w:val="00463DF5"/>
    <w:rsid w:val="00465FEB"/>
    <w:rsid w:val="004808FA"/>
    <w:rsid w:val="004A37EF"/>
    <w:rsid w:val="004C284B"/>
    <w:rsid w:val="00525EE4"/>
    <w:rsid w:val="00584123"/>
    <w:rsid w:val="0058756D"/>
    <w:rsid w:val="005A4595"/>
    <w:rsid w:val="005A5F46"/>
    <w:rsid w:val="005D2367"/>
    <w:rsid w:val="005D5C3F"/>
    <w:rsid w:val="005E101A"/>
    <w:rsid w:val="00627A53"/>
    <w:rsid w:val="006931EC"/>
    <w:rsid w:val="006E7918"/>
    <w:rsid w:val="00716BCF"/>
    <w:rsid w:val="00820FD0"/>
    <w:rsid w:val="00853F1F"/>
    <w:rsid w:val="008D6D16"/>
    <w:rsid w:val="00902FD1"/>
    <w:rsid w:val="009478F5"/>
    <w:rsid w:val="00983AF7"/>
    <w:rsid w:val="009D3AE7"/>
    <w:rsid w:val="009F5D0E"/>
    <w:rsid w:val="00A33191"/>
    <w:rsid w:val="00A61E84"/>
    <w:rsid w:val="00A92209"/>
    <w:rsid w:val="00B04F8A"/>
    <w:rsid w:val="00B2137B"/>
    <w:rsid w:val="00B45979"/>
    <w:rsid w:val="00B7756C"/>
    <w:rsid w:val="00B86E7B"/>
    <w:rsid w:val="00BB69A2"/>
    <w:rsid w:val="00C3619E"/>
    <w:rsid w:val="00C44415"/>
    <w:rsid w:val="00C777A0"/>
    <w:rsid w:val="00C93206"/>
    <w:rsid w:val="00CC4299"/>
    <w:rsid w:val="00CD0C03"/>
    <w:rsid w:val="00D57339"/>
    <w:rsid w:val="00D76B5E"/>
    <w:rsid w:val="00D76FB3"/>
    <w:rsid w:val="00DB6117"/>
    <w:rsid w:val="00E02A09"/>
    <w:rsid w:val="00E16DF6"/>
    <w:rsid w:val="00E32A1E"/>
    <w:rsid w:val="00EA11C6"/>
    <w:rsid w:val="00EE76FF"/>
    <w:rsid w:val="00FE7F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7A10"/>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7B9B"/>
    <w:pPr>
      <w:tabs>
        <w:tab w:val="center" w:pos="4153"/>
        <w:tab w:val="right" w:pos="8306"/>
      </w:tabs>
      <w:spacing w:after="0" w:line="240" w:lineRule="auto"/>
    </w:pPr>
  </w:style>
  <w:style w:type="character" w:customStyle="1" w:styleId="a4">
    <w:name w:val="כותרת עליונה תו"/>
    <w:basedOn w:val="a0"/>
    <w:link w:val="a3"/>
    <w:uiPriority w:val="99"/>
    <w:rsid w:val="00417B9B"/>
  </w:style>
  <w:style w:type="paragraph" w:styleId="a5">
    <w:name w:val="footer"/>
    <w:basedOn w:val="a"/>
    <w:link w:val="a6"/>
    <w:uiPriority w:val="99"/>
    <w:unhideWhenUsed/>
    <w:rsid w:val="00417B9B"/>
    <w:pPr>
      <w:tabs>
        <w:tab w:val="center" w:pos="4153"/>
        <w:tab w:val="right" w:pos="8306"/>
      </w:tabs>
      <w:spacing w:after="0" w:line="240" w:lineRule="auto"/>
    </w:pPr>
  </w:style>
  <w:style w:type="character" w:customStyle="1" w:styleId="a6">
    <w:name w:val="כותרת תחתונה תו"/>
    <w:basedOn w:val="a0"/>
    <w:link w:val="a5"/>
    <w:uiPriority w:val="99"/>
    <w:rsid w:val="00417B9B"/>
  </w:style>
  <w:style w:type="paragraph" w:styleId="a7">
    <w:name w:val="Balloon Text"/>
    <w:basedOn w:val="a"/>
    <w:link w:val="a8"/>
    <w:uiPriority w:val="99"/>
    <w:semiHidden/>
    <w:unhideWhenUsed/>
    <w:rsid w:val="00417B9B"/>
    <w:rPr>
      <w:rFonts w:ascii="Tahoma" w:hAnsi="Tahoma" w:cs="Tahoma"/>
      <w:sz w:val="16"/>
      <w:szCs w:val="16"/>
    </w:rPr>
  </w:style>
  <w:style w:type="character" w:customStyle="1" w:styleId="a8">
    <w:name w:val="טקסט בלונים תו"/>
    <w:basedOn w:val="a0"/>
    <w:link w:val="a7"/>
    <w:uiPriority w:val="99"/>
    <w:semiHidden/>
    <w:rsid w:val="00417B9B"/>
    <w:rPr>
      <w:rFonts w:ascii="Tahoma" w:hAnsi="Tahoma" w:cs="Tahoma"/>
      <w:sz w:val="16"/>
      <w:szCs w:val="16"/>
    </w:rPr>
  </w:style>
  <w:style w:type="table" w:styleId="a9">
    <w:name w:val="Table Grid"/>
    <w:basedOn w:val="a1"/>
    <w:uiPriority w:val="59"/>
    <w:rsid w:val="00087F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C3619E"/>
    <w:pPr>
      <w:spacing w:after="0" w:line="240" w:lineRule="auto"/>
      <w:ind w:left="720"/>
    </w:pPr>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7A10"/>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7B9B"/>
    <w:pPr>
      <w:tabs>
        <w:tab w:val="center" w:pos="4153"/>
        <w:tab w:val="right" w:pos="8306"/>
      </w:tabs>
      <w:spacing w:after="0" w:line="240" w:lineRule="auto"/>
    </w:pPr>
  </w:style>
  <w:style w:type="character" w:customStyle="1" w:styleId="a4">
    <w:name w:val="כותרת עליונה תו"/>
    <w:basedOn w:val="a0"/>
    <w:link w:val="a3"/>
    <w:uiPriority w:val="99"/>
    <w:rsid w:val="00417B9B"/>
  </w:style>
  <w:style w:type="paragraph" w:styleId="a5">
    <w:name w:val="footer"/>
    <w:basedOn w:val="a"/>
    <w:link w:val="a6"/>
    <w:uiPriority w:val="99"/>
    <w:unhideWhenUsed/>
    <w:rsid w:val="00417B9B"/>
    <w:pPr>
      <w:tabs>
        <w:tab w:val="center" w:pos="4153"/>
        <w:tab w:val="right" w:pos="8306"/>
      </w:tabs>
      <w:spacing w:after="0" w:line="240" w:lineRule="auto"/>
    </w:pPr>
  </w:style>
  <w:style w:type="character" w:customStyle="1" w:styleId="a6">
    <w:name w:val="כותרת תחתונה תו"/>
    <w:basedOn w:val="a0"/>
    <w:link w:val="a5"/>
    <w:uiPriority w:val="99"/>
    <w:rsid w:val="00417B9B"/>
  </w:style>
  <w:style w:type="paragraph" w:styleId="a7">
    <w:name w:val="Balloon Text"/>
    <w:basedOn w:val="a"/>
    <w:link w:val="a8"/>
    <w:uiPriority w:val="99"/>
    <w:semiHidden/>
    <w:unhideWhenUsed/>
    <w:rsid w:val="00417B9B"/>
    <w:rPr>
      <w:rFonts w:ascii="Tahoma" w:hAnsi="Tahoma" w:cs="Tahoma"/>
      <w:sz w:val="16"/>
      <w:szCs w:val="16"/>
    </w:rPr>
  </w:style>
  <w:style w:type="character" w:customStyle="1" w:styleId="a8">
    <w:name w:val="טקסט בלונים תו"/>
    <w:basedOn w:val="a0"/>
    <w:link w:val="a7"/>
    <w:uiPriority w:val="99"/>
    <w:semiHidden/>
    <w:rsid w:val="00417B9B"/>
    <w:rPr>
      <w:rFonts w:ascii="Tahoma" w:hAnsi="Tahoma" w:cs="Tahoma"/>
      <w:sz w:val="16"/>
      <w:szCs w:val="16"/>
    </w:rPr>
  </w:style>
  <w:style w:type="table" w:styleId="a9">
    <w:name w:val="Table Grid"/>
    <w:basedOn w:val="a1"/>
    <w:uiPriority w:val="59"/>
    <w:rsid w:val="00087F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C3619E"/>
    <w:pPr>
      <w:spacing w:after="0" w:line="240" w:lineRule="auto"/>
      <w:ind w:left="720"/>
    </w:pPr>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63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teutza13/sites/ABD/DocLib2/Forms/template6.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TemplateUrl xmlns="http://schemas.microsoft.com/sharepoint/v3" xsi:nil="true"/>
    <_SourceUrl xmlns="http://schemas.microsoft.com/sharepoint/v3" xsi:nil="true"/>
    <xd_ProgID xmlns="http://schemas.microsoft.com/sharepoint/v3" xsi:nil="true"/>
    <Order xmlns="http://schemas.microsoft.com/sharepoint/v3" xsi:nil="true"/>
    <_SharedFileIndex xmlns="http://schemas.microsoft.com/sharepoint/v3" xsi:nil="true"/>
    <MetaInfo xmlns="http://schemas.microsoft.com/sharepoint/v3" xsi:nil="true"/>
    <_x05e1__x05d8__x05d0__x05d8__x05d5__x05e1__x0020__x05d4__x05de__x05e1__x05de__x05da_ xmlns="09869465-981F-4907-882D-E0D4F6FCE04F" xsi:nil="true"/>
    <_x05e9__x05dd__x0020__x05d4__x05e9__x05d5__x05dc__x05d7_ xmlns="09869465-981F-4907-882D-E0D4F6FCE04F" xsi:nil="true"/>
    <_x05d2__x05d5__x05e8__x05dd__x0020__x05e9__x05d5__x05dc__x05d7_ xmlns="09869465-981F-4907-882D-E0D4F6FCE04F" xsi:nil="true"/>
    <_x05e9__x05dd__x0020__x05d4__x05e0__x05de__x05e2__x05df_ xmlns="09869465-981F-4907-882D-E0D4F6FCE04F" xsi:nil="true"/>
    <_x05ea__x05d5__x05db__x05df_ xmlns="09869465-981F-4907-882D-E0D4F6FCE04F" xsi:nil="true"/>
    <_x05d4__x05e0__x05d7__x05d9__x05d5__x05ea__x0020__x0020__x05dc__x05d1__x05d9__x05e6__x05d5__x05e2_ xmlns="09869465-981F-4907-882D-E0D4F6FCE04F" xsi:nil="true"/>
    <_x05e1__x05d5__x05d2__x0020__x05de__x05e1__x05de__x05da_ xmlns="09869465-981F-4907-882D-E0D4F6FCE04F">דואר יוצא-מסמכים</_x05e1__x05d5__x05d2__x0020__x05de__x05e1__x05de__x05da_>
    <_x05ea__x05d0__x05e8__x05d9__x05da__x0020__x05d9__x05e2__x05d3_ xmlns="09869465-981F-4907-882D-E0D4F6FCE04F" xsi:nil="true"/>
    <_x05e7__x05d9__x05e9__x05d5__x05e8__x0020__x05dc__x05de__x05e1__x05de__x05da__x0020__x05de__x05e1__x05e4__x05e8_ xmlns="09869465-981F-4907-882D-E0D4F6FCE04F" xsi:nil="true"/>
    <_x05de__x05d8__x05e4__x05dc_ xmlns="09869465-981F-4907-882D-E0D4F6FCE04F">
      <UserInfo>
        <DisplayName/>
        <AccountId xsi:nil="true"/>
        <AccountType/>
      </UserInfo>
    </_x05de__x05d8__x05e4__x05dc_>
    <_x05e0__x05d5__x05e9__x05d0__x0020__x002f__x0020__x05e4__x05e8__x05d5__x05d9__x05d9__x05e7__x05d8_ xmlns="09869465-981F-4907-882D-E0D4F6FCE04F">
      <Value>שוטף</Value>
    </_x05e0__x05d5__x05e9__x05d0__x0020__x002f__x0020__x05e4__x05e8__x05d5__x05d9__x05d9__x05e7__x05d8_>
    <_x05d2__x05d5__x05e8__x05dd__x0020__x05e0__x05de__x05e2__x05df_ xmlns="09869465-981F-4907-882D-E0D4F6FCE04F" xsi:nil="true"/>
    <_x05dc__x05d9__x05d3__x05d9__x05e2__x05d4_ xmlns="09869465-981F-4907-882D-E0D4F6FCE04F"/>
    <_x05ea__x05d0__x05e8__x05d9__x05da__x0020__x05de__x05e1__x05de__x05da_ xmlns="09869465-981F-4907-882D-E0D4F6FCE04F" xsi:nil="true"/>
    <_x05de__x05e1__x0027__x0020__x05d0__x05e1__x05de__x05db__x05ea__x05d0_ xmlns="09869465-981F-4907-882D-E0D4F6FCE04F" xsi:nil="true"/>
    <_x05de__x05e7__x05d1__x05e5__x0020__x05d3__x05d9__x05d5__x05e8_ xmlns="09869465-981f-4907-882d-e0d4f6fce04f"/>
    <_x05de__x05d8__x05e4__x05dc__x0020__x05e9__x05dc__x05d0__x0020__x05d1__x05de__x05e2__x05e8__x05db__x05ea_ xmlns="09869465-981F-4907-882D-E0D4F6FCE04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1E8FE5E0F9A58440899B8B9DE779570D" ma:contentTypeVersion="4" ma:contentTypeDescription="צור מסמך חדש." ma:contentTypeScope="" ma:versionID="8e27f68afbb710eeff51c2c1ab0552f7">
  <xsd:schema xmlns:xsd="http://www.w3.org/2001/XMLSchema" xmlns:xs="http://www.w3.org/2001/XMLSchema" xmlns:p="http://schemas.microsoft.com/office/2006/metadata/properties" xmlns:ns1="http://schemas.microsoft.com/sharepoint/v3" xmlns:ns2="09869465-981F-4907-882D-E0D4F6FCE04F" xmlns:ns3="04dffb10-8f6f-4d45-93e4-2a15f70c197c" xmlns:ns4="09869465-981f-4907-882d-e0d4f6fce04f" targetNamespace="http://schemas.microsoft.com/office/2006/metadata/properties" ma:root="true" ma:fieldsID="c39b4a1150b90ace76313ee1cd050f9c" ns1:_="" ns2:_="" ns3:_="" ns4:_="">
    <xsd:import namespace="http://schemas.microsoft.com/sharepoint/v3"/>
    <xsd:import namespace="09869465-981F-4907-882D-E0D4F6FCE04F"/>
    <xsd:import namespace="04dffb10-8f6f-4d45-93e4-2a15f70c197c"/>
    <xsd:import namespace="09869465-981f-4907-882d-e0d4f6fce04f"/>
    <xsd:element name="properties">
      <xsd:complexType>
        <xsd:sequence>
          <xsd:element name="documentManagement">
            <xsd:complexType>
              <xsd:all>
                <xsd:element ref="ns3:_dlc_DocId" minOccurs="0"/>
                <xsd:element ref="ns3:_dlc_DocIdUrl" minOccurs="0"/>
                <xsd:element ref="ns3:_dlc_DocIdPersistId" minOccurs="0"/>
                <xsd:element ref="ns2:_x05e1__x05d5__x05d2__x0020__x05de__x05e1__x05de__x05da_"/>
                <xsd:element ref="ns2:_x05ea__x05d0__x05e8__x05d9__x05da__x0020__x05de__x05e1__x05de__x05da_" minOccurs="0"/>
                <xsd:element ref="ns2:_x05de__x05e1__x0027__x0020__x05d0__x05e1__x05de__x05db__x05ea__x05d0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a__x05d5__x05db__x05df_" minOccurs="0"/>
                <xsd:element ref="ns2:_x05e0__x05d5__x05e9__x05d0__x0020__x002f__x0020__x05e4__x05e8__x05d5__x05d9__x05d9__x05e7__x05d8_" minOccurs="0"/>
                <xsd:element ref="ns4:_x05de__x05e7__x05d1__x05e5__x0020__x05d3__x05d9__x05d5__x05e8_" minOccurs="0"/>
                <xsd:element ref="ns2:_x05e1__x05d8__x05d0__x05d8__x05d5__x05e1__x0020__x05d4__x05de__x05e1__x05de__x05da_" minOccurs="0"/>
                <xsd:element ref="ns2:_x05de__x05d8__x05e4__x05dc_" minOccurs="0"/>
                <xsd:element ref="ns2:_x05de__x05d8__x05e4__x05dc__x0020__x05e9__x05dc__x05d0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8" nillable="true" ma:displayName="הערות המאשר" ma:hidden="true" ma:internalName="_ModerationComments" ma:readOnly="true">
      <xsd:simpleType>
        <xsd:restriction base="dms:Note"/>
      </xsd:simpleType>
    </xsd:element>
    <xsd:element name="File_x0020_Type" ma:index="29" nillable="true" ma:displayName="סוג קובץ" ma:hidden="true" ma:internalName="File_x0020_Type" ma:readOnly="true">
      <xsd:simpleType>
        <xsd:restriction base="dms:Text"/>
      </xsd:simpleType>
    </xsd:element>
    <xsd:element name="HTML_x0020_File_x0020_Type" ma:index="30" nillable="true" ma:displayName="סוג קובץ HTML" ma:hidden="true" ma:internalName="HTML_x0020_File_x0020_Type" ma:readOnly="true">
      <xsd:simpleType>
        <xsd:restriction base="dms:Text"/>
      </xsd:simpleType>
    </xsd:element>
    <xsd:element name="_SourceUrl" ma:index="31" nillable="true" ma:displayName="כתובת URL של המקור" ma:hidden="true" ma:internalName="_SourceUrl">
      <xsd:simpleType>
        <xsd:restriction base="dms:Text"/>
      </xsd:simpleType>
    </xsd:element>
    <xsd:element name="_SharedFileIndex" ma:index="32" nillable="true" ma:displayName="אינדקס קבצים משותפים" ma:hidden="true" ma:internalName="_SharedFileIndex">
      <xsd:simpleType>
        <xsd:restriction base="dms:Text"/>
      </xsd:simpleType>
    </xsd:element>
    <xsd:element name="ContentTypeId" ma:index="33" nillable="true" ma:displayName="מזהה סוג תוכן" ma:hidden="true" ma:internalName="ContentTypeId" ma:readOnly="true">
      <xsd:simpleType>
        <xsd:restriction base="dms:Unknown"/>
      </xsd:simpleType>
    </xsd:element>
    <xsd:element name="TemplateUrl" ma:index="34" nillable="true" ma:displayName="קישור לתבנית" ma:hidden="true" ma:internalName="TemplateUrl">
      <xsd:simpleType>
        <xsd:restriction base="dms:Text"/>
      </xsd:simpleType>
    </xsd:element>
    <xsd:element name="xd_ProgID" ma:index="35" nillable="true" ma:displayName="קישור קובץ HTML" ma:hidden="true" ma:internalName="xd_ProgID">
      <xsd:simpleType>
        <xsd:restriction base="dms:Text"/>
      </xsd:simpleType>
    </xsd:element>
    <xsd:element name="xd_Signature" ma:index="36" nillable="true" ma:displayName="חתום" ma:hidden="true" ma:internalName="xd_Signature" ma:readOnly="true">
      <xsd:simpleType>
        <xsd:restriction base="dms:Boolean"/>
      </xsd:simpleType>
    </xsd:element>
    <xsd:element name="ID" ma:index="37" nillable="true" ma:displayName="מזהה" ma:internalName="ID" ma:readOnly="true">
      <xsd:simpleType>
        <xsd:restriction base="dms:Unknown"/>
      </xsd:simpleType>
    </xsd:element>
    <xsd:element name="Author" ma:index="38"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9"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40" nillable="true" ma:displayName="בעל יעדי העתקה" ma:hidden="true" ma:internalName="_HasCopyDestinations" ma:readOnly="true">
      <xsd:simpleType>
        <xsd:restriction base="dms:Boolean"/>
      </xsd:simpleType>
    </xsd:element>
    <xsd:element name="_CopySource" ma:index="41" nillable="true" ma:displayName="מקור העתקה" ma:internalName="_CopySource" ma:readOnly="true">
      <xsd:simpleType>
        <xsd:restriction base="dms:Text"/>
      </xsd:simpleType>
    </xsd:element>
    <xsd:element name="_ModerationStatus" ma:index="42" nillable="true" ma:displayName="מצב אישור" ma:default="0" ma:hidden="true" ma:internalName="_ModerationStatus" ma:readOnly="true">
      <xsd:simpleType>
        <xsd:restriction base="dms:Unknown"/>
      </xsd:simpleType>
    </xsd:element>
    <xsd:element name="FileRef" ma:index="43" nillable="true" ma:displayName="נתיב כתובת URL" ma:hidden="true" ma:list="Docs" ma:internalName="FileRef" ma:readOnly="true" ma:showField="FullUrl">
      <xsd:simpleType>
        <xsd:restriction base="dms:Lookup"/>
      </xsd:simpleType>
    </xsd:element>
    <xsd:element name="FileDirRef" ma:index="44" nillable="true" ma:displayName="נתיב" ma:hidden="true" ma:list="Docs" ma:internalName="FileDirRef" ma:readOnly="true" ma:showField="DirName">
      <xsd:simpleType>
        <xsd:restriction base="dms:Lookup"/>
      </xsd:simpleType>
    </xsd:element>
    <xsd:element name="Last_x0020_Modified" ma:index="45" nillable="true" ma:displayName="השתנה" ma:format="TRUE" ma:hidden="true" ma:list="Docs" ma:internalName="Last_x0020_Modified" ma:readOnly="true" ma:showField="TimeLastModified">
      <xsd:simpleType>
        <xsd:restriction base="dms:Lookup"/>
      </xsd:simpleType>
    </xsd:element>
    <xsd:element name="Created_x0020_Date" ma:index="46" nillable="true" ma:displayName="נוצר" ma:format="TRUE" ma:hidden="true" ma:list="Docs" ma:internalName="Created_x0020_Date" ma:readOnly="true" ma:showField="TimeCreated">
      <xsd:simpleType>
        <xsd:restriction base="dms:Lookup"/>
      </xsd:simpleType>
    </xsd:element>
    <xsd:element name="File_x0020_Size" ma:index="47" nillable="true" ma:displayName="גודל הקובץ" ma:format="TRUE" ma:hidden="true" ma:list="Docs" ma:internalName="File_x0020_Size" ma:readOnly="true" ma:showField="SizeInKB">
      <xsd:simpleType>
        <xsd:restriction base="dms:Lookup"/>
      </xsd:simpleType>
    </xsd:element>
    <xsd:element name="FSObjType" ma:index="48" nillable="true" ma:displayName="סוג פריט" ma:hidden="true" ma:list="Docs" ma:internalName="FSObjType" ma:readOnly="true" ma:showField="FSType">
      <xsd:simpleType>
        <xsd:restriction base="dms:Lookup"/>
      </xsd:simpleType>
    </xsd:element>
    <xsd:element name="CheckedOutUserId" ma:index="50"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1" nillable="true" ma:displayName="הוצא למקומי" ma:hidden="true" ma:list="Docs" ma:internalName="IsCheckedoutToLocal" ma:readOnly="true" ma:showField="IsCheckoutToLocal">
      <xsd:simpleType>
        <xsd:restriction base="dms:Lookup"/>
      </xsd:simpleType>
    </xsd:element>
    <xsd:element name="CheckoutUser" ma:index="52"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3" nillable="true" ma:displayName="מזהה ייחודי" ma:hidden="true" ma:list="Docs" ma:internalName="UniqueId" ma:readOnly="true" ma:showField="UniqueId">
      <xsd:simpleType>
        <xsd:restriction base="dms:Lookup"/>
      </xsd:simpleType>
    </xsd:element>
    <xsd:element name="ProgId" ma:index="54" nillable="true" ma:displayName="ProgId" ma:hidden="true" ma:list="Docs" ma:internalName="ProgId" ma:readOnly="true" ma:showField="ProgId">
      <xsd:simpleType>
        <xsd:restriction base="dms:Lookup"/>
      </xsd:simpleType>
    </xsd:element>
    <xsd:element name="ScopeId" ma:index="55" nillable="true" ma:displayName="ScopeId" ma:hidden="true" ma:list="Docs" ma:internalName="ScopeId" ma:readOnly="true" ma:showField="ScopeId">
      <xsd:simpleType>
        <xsd:restriction base="dms:Lookup"/>
      </xsd:simpleType>
    </xsd:element>
    <xsd:element name="VirusStatus" ma:index="56" nillable="true" ma:displayName="מצב וירוס" ma:format="TRUE" ma:hidden="true" ma:list="Docs" ma:internalName="VirusStatus" ma:readOnly="true" ma:showField="Size">
      <xsd:simpleType>
        <xsd:restriction base="dms:Lookup"/>
      </xsd:simpleType>
    </xsd:element>
    <xsd:element name="CheckedOutTitle" ma:index="57" nillable="true" ma:displayName="הוצא אל" ma:format="TRUE" ma:hidden="true" ma:list="Docs" ma:internalName="CheckedOutTitle" ma:readOnly="true" ma:showField="CheckedOutTitle">
      <xsd:simpleType>
        <xsd:restriction base="dms:Lookup"/>
      </xsd:simpleType>
    </xsd:element>
    <xsd:element name="_CheckinComment" ma:index="58" nillable="true" ma:displayName="הערה לגבי הכנסת קבצים" ma:format="TRUE" ma:list="Docs" ma:internalName="_CheckinComment" ma:readOnly="true" ma:showField="CheckinComment">
      <xsd:simpleType>
        <xsd:restriction base="dms:Lookup"/>
      </xsd:simpleType>
    </xsd:element>
    <xsd:element name="MetaInfo" ma:index="69" nillable="true" ma:displayName="חבילת מאפיינים" ma:hidden="true" ma:list="Docs" ma:internalName="MetaInfo" ma:showField="MetaInfo">
      <xsd:simpleType>
        <xsd:restriction base="dms:Lookup"/>
      </xsd:simpleType>
    </xsd:element>
    <xsd:element name="_Level" ma:index="70" nillable="true" ma:displayName="רמה" ma:hidden="true" ma:internalName="_Level" ma:readOnly="true">
      <xsd:simpleType>
        <xsd:restriction base="dms:Unknown"/>
      </xsd:simpleType>
    </xsd:element>
    <xsd:element name="_IsCurrentVersion" ma:index="71"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9869465-981F-4907-882D-E0D4F6FCE04F" elementFormDefault="qualified">
    <xsd:import namespace="http://schemas.microsoft.com/office/2006/documentManagement/types"/>
    <xsd:import namespace="http://schemas.microsoft.com/office/infopath/2007/PartnerControls"/>
    <xsd:element name="_x05e1__x05d5__x05d2__x0020__x05de__x05e1__x05de__x05da_" ma:index="11"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1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13" nillable="true" ma:displayName="מס' אסמכתא" ma:description="מס' סימוכין" ma:indexed="true" ma:internalName="_x05de__x05e1__x0027__x0020__x05d0__x05e1__x05de__x05db__x05ea__x05d0_">
      <xsd:simpleType>
        <xsd:restriction base="dms:Text">
          <xsd:maxLength value="255"/>
        </xsd:restriction>
      </xsd:simpleType>
    </xsd:element>
    <xsd:element name="_x05d2__x05d5__x05e8__x05dd__x0020__x05e9__x05d5__x05dc__x05d7_" ma:index="14" nillable="true" ma:displayName="גורם שולח"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5"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6" nillable="true" ma:displayName="גורם נמען"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7"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a__x05d5__x05db__x05df_" ma:index="18" nillable="true" ma:displayName="תוכן" ma:internalName="_x05ea__x05d5__x05db__x05df_">
      <xsd:simpleType>
        <xsd:restriction base="dms:Note">
          <xsd:maxLength value="255"/>
        </xsd:restriction>
      </xsd:simpleType>
    </xsd:element>
    <xsd:element name="_x05e0__x05d5__x05e9__x05d0__x0020__x002f__x0020__x05e4__x05e8__x05d5__x05d9__x05d9__x05e7__x05d8_" ma:index="19" nillable="true" ma:displayName="נושא / פרוייקט" ma:default=""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אישי - חביב"/>
                        <xsd:enumeration value="ארגנטינה"/>
                        <xsd:enumeration value="אשל"/>
                        <xsd:enumeration value="אתרים זמניים"/>
                        <xsd:enumeration value="ביקורת"/>
                        <xsd:enumeration value="ביקורת בתי מלון"/>
                        <xsd:enumeration value="ביקורת מקבצים"/>
                        <xsd:enumeration value="ג'ויינט"/>
                        <xsd:enumeration value="גיבוש נוהל דיור"/>
                        <xsd:enumeration value="דיור אתיופים"/>
                        <xsd:enumeration value="דיור מוגן"/>
                        <xsd:enumeration value="דירות חדשות"/>
                        <xsd:enumeration value="דירות מתפנות"/>
                        <xsd:enumeration value="הדרכה"/>
                        <xsd:enumeration value="הנהלה - מנכ&quot;ל"/>
                        <xsd:enumeration value="הנהלה - שר"/>
                        <xsd:enumeration value="הרשות לפיתוח ירושלים (חוצץ ביקורת)"/>
                        <xsd:enumeration value="וועדה בינמשרדית 1"/>
                        <xsd:enumeration value="וועדה בינמשרדית 2"/>
                        <xsd:enumeration value="ועדה לזכאות"/>
                        <xsd:enumeration value="ועדת החזר משכנתאות"/>
                        <xsd:enumeration value="ועדת חלופות לפתרונות דיור"/>
                        <xsd:enumeration value="ועדת חריגים"/>
                        <xsd:enumeration value="ועדת מדרוג שכ&quot;ד"/>
                        <xsd:enumeration value="ועדת ערעורים"/>
                        <xsd:enumeration value="ועדת שרים"/>
                        <xsd:enumeration value="חוזרי אגף דיור"/>
                        <xsd:enumeration value="חוזרי משרד השיכון"/>
                        <xsd:enumeration value="יחידים אתיופים"/>
                        <xsd:enumeration value="כתבי מינוי"/>
                        <xsd:enumeration value="מחשוב"/>
                        <xsd:enumeration value="מכירת דירות ציבוריות"/>
                        <xsd:enumeration value="מכרז 1/2001"/>
                        <xsd:enumeration value="מכרז 1/2003"/>
                        <xsd:enumeration value="מכרז 11/2001"/>
                        <xsd:enumeration value="מכרז 14/99"/>
                        <xsd:enumeration value="מכרז 18/2004"/>
                        <xsd:enumeration value="מכרז 2/99"/>
                        <xsd:enumeration value="מכרז 3/2002"/>
                        <xsd:enumeration value="מכרז 5/2002"/>
                        <xsd:enumeration value="מכרז 6/2001"/>
                        <xsd:enumeration value="מכרז 8-9/2000"/>
                        <xsd:enumeration value="מכרז2/2001"/>
                        <xsd:enumeration value="מסגרות מעבר"/>
                        <xsd:enumeration value="מסד קליטה"/>
                        <xsd:enumeration value="מקבצי דיור (כללי)"/>
                        <xsd:enumeration value="משכנתאות"/>
                        <xsd:enumeration value="משכנתאות אתיופים"/>
                        <xsd:enumeration value="משכנתאות יחידים מאתיופיה"/>
                        <xsd:enumeration value="מתקני קליטה א'"/>
                        <xsd:enumeration value="מתקני קליטה ב'"/>
                        <xsd:enumeration value="נ&quot;ר אתיופים"/>
                        <xsd:enumeration value="נ&quot;ר נכים"/>
                        <xsd:enumeration value="נדל&quot;ן"/>
                        <xsd:enumeration value="נוהל דיור"/>
                        <xsd:enumeration value="נציגים בועדות הדיור"/>
                        <xsd:enumeration value="דיור עולים אתיופים - מחוז דרום"/>
                        <xsd:enumeration value="דיור עולים אתיופים - מחוז ירושלים"/>
                        <xsd:enumeration value="דיור עולים אתיופים - מחוז צפון"/>
                        <xsd:enumeration value="דיור עולים אתיופים - מחוז תל אביב ומרכז"/>
                        <xsd:enumeration value="עידוד עלייה"/>
                        <xsd:enumeration value="עלייה המונית"/>
                        <xsd:enumeration value="עמיגור"/>
                        <xsd:enumeration value="עמידר"/>
                        <xsd:enumeration value="פלשמורה"/>
                        <xsd:enumeration value="פניות עורכי דין"/>
                        <xsd:enumeration value="פעילות חברתית במקבצים"/>
                        <xsd:enumeration value="צוות דיור"/>
                        <xsd:enumeration value="קליטה ישירה"/>
                        <xsd:enumeration value="קרן שוויצרית"/>
                        <xsd:enumeration value="רשויות"/>
                        <xsd:enumeration value="רשימת ממתינים"/>
                        <xsd:enumeration value="שאילתות"/>
                        <xsd:enumeration value="שומות"/>
                        <xsd:enumeration value="שונות"/>
                        <xsd:enumeration value="שכירות ארוכת טווח"/>
                        <xsd:enumeration value="שכר דירה"/>
                        <xsd:enumeration value="תביעות משפטיות"/>
                        <xsd:enumeration value="תוכנית עבודה"/>
                        <xsd:enumeration value="תמ&quot;א 35"/>
                        <xsd:enumeration value="תקציב"/>
                        <xsd:enumeration value="דיור - מחוז דרום"/>
                        <xsd:enumeration value="דיור מחוז ירושלים"/>
                        <xsd:enumeration value="דיור - מחוז צפון"/>
                        <xsd:enumeration value="דיור מחוז תל אביב והמרכז"/>
                        <xsd:enumeration value="ועדה למימוש התקציב (חוצץ כללי, דו&quot;חות ביצו,שמות האגפים במשרד)"/>
                        <xsd:enumeration value="פסיקה משפטית"/>
                        <xsd:enumeration value="מקבצי דיור (מצ&quot; קובץ רשימת מקבצים)"/>
                        <xsd:enumeration value="פיתוח הנגב והגליל"/>
                        <xsd:enumeration value="ועדת קוד הבנייה"/>
                      </xsd:restriction>
                    </xsd:simpleType>
                  </xsd:union>
                </xsd:simpleType>
              </xsd:element>
            </xsd:sequence>
          </xsd:extension>
        </xsd:complexContent>
      </xsd:complexType>
    </xsd:element>
    <xsd:element name="_x05e1__x05d8__x05d0__x05d8__x05d5__x05e1__x0020__x05d4__x05de__x05e1__x05de__x05da_" ma:index="21"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22"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c__x05d0__x0020__x05d1__x05de__x05e2__x05e8__x05db__x05ea_" ma:index="23" nillable="true" ma:displayName="מטפל שלא במערכת" ma:description="מטפל שאינו ראשאי להכנס למערכת" ma:format="Dropdown" ma:internalName="_x05de__x05d8__x05e4__x05dc__x0020__x05e9__x05dc__x05d0__x0020__x05d1__x05de__x05e2__x05e8__x05db__x05ea_">
      <xsd:simpleType>
        <xsd:union memberTypes="dms:Text">
          <xsd:simpleType>
            <xsd:restriction base="dms:Choice">
              <xsd:enumeration value="הזן אפשרות מספר 1"/>
            </xsd:restriction>
          </xsd:simpleType>
        </xsd:union>
      </xsd:simpleType>
    </xsd:element>
    <xsd:element name="_x05d4__x05e0__x05d7__x05d9__x05d5__x05ea__x0020__x0020__x05dc__x05d1__x05d9__x05e6__x05d5__x05e2_" ma:index="24"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25"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6" nillable="true" ma:displayName="לידיעה" ma:internalName="_x05dc__x05d9__x05d3__x05d9__x05e2__x05d4_">
      <xsd:complexType>
        <xsd:complexContent>
          <xsd:extension base="dms:MultiChoiceFillIn">
            <xsd:sequence>
              <xsd:element name="Value" maxOccurs="unbounded" minOccurs="0" nillable="true">
                <xsd:simpleType>
                  <xsd:union memberTypes="dms:Text">
                    <xsd:simpleType>
                      <xsd:restriction base="dms:Choice">
                        <xsd:enumeration value="הזן אפשרות מספר 1"/>
                      </xsd:restriction>
                    </xsd:simpleType>
                  </xsd:union>
                </xsd:simpleType>
              </xsd:element>
            </xsd:sequence>
          </xsd:extension>
        </xsd:complexContent>
      </xsd:complexType>
    </xsd:element>
    <xsd:element name="_x05e7__x05d9__x05e9__x05d5__x05e8__x0020__x05dc__x05de__x05e1__x05de__x05da__x0020__x05de__x05e1__x05e4__x05e8_" ma:index="27"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4dffb10-8f6f-4d45-93e4-2a15f70c197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9465-981f-4907-882d-e0d4f6fce04f" elementFormDefault="qualified">
    <xsd:import namespace="http://schemas.microsoft.com/office/2006/documentManagement/types"/>
    <xsd:import namespace="http://schemas.microsoft.com/office/infopath/2007/PartnerControls"/>
    <xsd:element name="_x05de__x05e7__x05d1__x05e5__x0020__x05d3__x05d9__x05d5__x05e8_" ma:index="20" nillable="true" ma:displayName="מקבץ דיור" ma:internalName="_x05de__x05e7__x05d1__x05e5__x0020__x05d3__x05d9__x05d5__x05e8_">
      <xsd:complexType>
        <xsd:complexContent>
          <xsd:extension base="dms:MultiChoiceFillIn">
            <xsd:sequence>
              <xsd:element name="Value" maxOccurs="unbounded" minOccurs="0" nillable="true">
                <xsd:simpleType>
                  <xsd:union memberTypes="dms:Text">
                    <xsd:simpleType>
                      <xsd:restriction base="dms:Choice">
                        <xsd:enumeration value="הנסיכה"/>
                        <xsd:enumeration value="צידון"/>
                        <xsd:enumeration value="הבית העליה"/>
                        <xsd:enumeration value="אחוזת השיטה"/>
                        <xsd:enumeration value="ארגמן"/>
                        <xsd:enumeration value="אשדוד ביץ"/>
                        <xsd:enumeration value="א'"/>
                        <xsd:enumeration value="ב'"/>
                        <xsd:enumeration value="אביסרור"/>
                        <xsd:enumeration value="אורן הסלע"/>
                        <xsd:enumeration value="אלוני משהב"/>
                        <xsd:enumeration value="בית התמר"/>
                        <xsd:enumeration value="בית העמק"/>
                        <xsd:enumeration value="בן-גוריון"/>
                        <xsd:enumeration value="בני עיי&quot;ש א,"/>
                        <xsd:enumeration value="ב"/>
                        <xsd:enumeration value="ג"/>
                        <xsd:enumeration value="בת גלים"/>
                        <xsd:enumeration value="בית פרץ"/>
                        <xsd:enumeration value="בית זגורי"/>
                        <xsd:enumeration value="בית דניאל"/>
                        <xsd:enumeration value="גני אביב"/>
                        <xsd:enumeration value="גני אביב ב'"/>
                        <xsd:enumeration value="גני סלע א'"/>
                        <xsd:enumeration value="גני סלע ב'"/>
                        <xsd:enumeration value="גבעת רבין"/>
                        <xsd:enumeration value="שער הגיא"/>
                        <xsd:enumeration value="דיפלומט"/>
                        <xsd:enumeration value="דרך הים"/>
                        <xsd:enumeration value="האורן"/>
                        <xsd:enumeration value="הגבעה"/>
                        <xsd:enumeration value="הגנים"/>
                        <xsd:enumeration value="הפרדסנות"/>
                        <xsd:enumeration value="הפרדסנות 2"/>
                        <xsd:enumeration value="המכבים"/>
                        <xsd:enumeration value="הבונים"/>
                        <xsd:enumeration value="הגלבוע"/>
                        <xsd:enumeration value="המלך דוד"/>
                        <xsd:enumeration value="הראשונים"/>
                        <xsd:enumeration value="הר יונה"/>
                        <xsd:enumeration value="התקוה"/>
                        <xsd:enumeration value="הגעתון"/>
                        <xsd:enumeration value="השופטים"/>
                        <xsd:enumeration value="החשמונאים"/>
                        <xsd:enumeration value="ורד הרכמל"/>
                        <xsd:enumeration value="חזני-אורנים"/>
                        <xsd:enumeration value="חן"/>
                        <xsd:enumeration value="חניתה"/>
                        <xsd:enumeration value="טיראן"/>
                        <xsd:enumeration value="יהושפט"/>
                        <xsd:enumeration value="יהלומית"/>
                        <xsd:enumeration value="כפר גנים"/>
                        <xsd:enumeration value="כפר הנופש"/>
                        <xsd:enumeration value="ככר העיר"/>
                        <xsd:enumeration value="לב אשדוד"/>
                        <xsd:enumeration value="לב בלפור"/>
                        <xsd:enumeration value="לב האגם"/>
                        <xsd:enumeration value="מבשרת"/>
                        <xsd:enumeration value="מגדלי הקמפוס"/>
                        <xsd:enumeration value="אלמוג"/>
                        <xsd:enumeration value="משכנות שליט"/>
                        <xsd:enumeration value="מגדלי זיסו"/>
                        <xsd:enumeration value="מרכז העיר"/>
                        <xsd:enumeration value="נוף גלים"/>
                        <xsd:enumeration value="נתנאל"/>
                        <xsd:enumeration value="נאות חן"/>
                        <xsd:enumeration value="נווה הדרים"/>
                        <xsd:enumeration value="נווה ספיר"/>
                        <xsd:enumeration value="סיטי"/>
                        <xsd:enumeration value="פסגת זאב"/>
                        <xsd:enumeration value="עזרא"/>
                        <xsd:enumeration value="קצרין"/>
                        <xsd:enumeration value="ראש פינה"/>
                        <xsd:enumeration value="רזיאל"/>
                        <xsd:enumeration value="רסידו"/>
                        <xsd:enumeration value="שניר"/>
                        <xsd:enumeration value="תל-חי"/>
                      </xsd:restriction>
                    </xsd:simpleType>
                  </xsd:un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18D52C-698C-402D-8FB1-57C04CE953BA}">
  <ds:schemaRefs>
    <ds:schemaRef ds:uri="http://schemas.microsoft.com/sharepoint/v3/contenttype/forms"/>
  </ds:schemaRefs>
</ds:datastoreItem>
</file>

<file path=customXml/itemProps2.xml><?xml version="1.0" encoding="utf-8"?>
<ds:datastoreItem xmlns:ds="http://schemas.openxmlformats.org/officeDocument/2006/customXml" ds:itemID="{1726CCAE-B2DD-44E6-BC38-E8BDB11CBC1C}">
  <ds:schemaRefs>
    <ds:schemaRef ds:uri="http://schemas.microsoft.com/sharepoint/events"/>
  </ds:schemaRefs>
</ds:datastoreItem>
</file>

<file path=customXml/itemProps3.xml><?xml version="1.0" encoding="utf-8"?>
<ds:datastoreItem xmlns:ds="http://schemas.openxmlformats.org/officeDocument/2006/customXml" ds:itemID="{BF27709B-1F5D-4A14-9098-355F8EDDF704}">
  <ds:schemaRefs>
    <ds:schemaRef ds:uri="http://schemas.microsoft.com/office/2006/metadata/properties"/>
    <ds:schemaRef ds:uri="http://schemas.microsoft.com/office/infopath/2007/PartnerControls"/>
    <ds:schemaRef ds:uri="http://schemas.microsoft.com/sharepoint/v3"/>
    <ds:schemaRef ds:uri="09869465-981F-4907-882D-E0D4F6FCE04F"/>
    <ds:schemaRef ds:uri="09869465-981f-4907-882d-e0d4f6fce04f"/>
  </ds:schemaRefs>
</ds:datastoreItem>
</file>

<file path=customXml/itemProps4.xml><?xml version="1.0" encoding="utf-8"?>
<ds:datastoreItem xmlns:ds="http://schemas.openxmlformats.org/officeDocument/2006/customXml" ds:itemID="{32F46AB9-43A5-4A96-8A03-CA193D74E8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9869465-981F-4907-882D-E0D4F6FCE04F"/>
    <ds:schemaRef ds:uri="04dffb10-8f6f-4d45-93e4-2a15f70c197c"/>
    <ds:schemaRef ds:uri="09869465-981f-4907-882d-e0d4f6fce0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template6</Template>
  <TotalTime>1</TotalTime>
  <Pages>2</Pages>
  <Words>313</Words>
  <Characters>1568</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1878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אולגה דדון</dc:creator>
  <cp:lastModifiedBy>אתי ג'ובני</cp:lastModifiedBy>
  <cp:revision>2</cp:revision>
  <cp:lastPrinted>2017-01-31T11:41:00Z</cp:lastPrinted>
  <dcterms:created xsi:type="dcterms:W3CDTF">2018-11-20T11:43:00Z</dcterms:created>
  <dcterms:modified xsi:type="dcterms:W3CDTF">2018-11-20T11:43:00Z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0x0101001E8FE5E0F9A58440899B8B9DE779570D</vt:lpwstr>
  </property>
</Properties>
</file>